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4CF0" w14:textId="77777777"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 w:rsidRPr="00473CE8">
        <w:rPr>
          <w:rFonts w:ascii="Verdana" w:hAnsi="Verdana" w:cs="Verdana"/>
          <w:sz w:val="20"/>
          <w:szCs w:val="20"/>
        </w:rPr>
        <w:t>Dohrn</w:t>
      </w:r>
      <w:proofErr w:type="spellEnd"/>
    </w:p>
    <w:p w14:paraId="0E1848FD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14:paraId="54B4D56B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14:paraId="386C5CF6" w14:textId="5166E44E" w:rsidR="00E75160" w:rsidRPr="00473CE8" w:rsidRDefault="00071B41" w:rsidP="00E75160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473CE8">
        <w:rPr>
          <w:rFonts w:ascii="Verdana" w:hAnsi="Verdana" w:cs="Verdana"/>
          <w:sz w:val="20"/>
          <w:szCs w:val="20"/>
        </w:rPr>
        <w:t xml:space="preserve">PEC: </w:t>
      </w:r>
      <w:r w:rsidR="00614A82">
        <w:rPr>
          <w:rFonts w:ascii="Verdana" w:hAnsi="Verdana" w:cs="Verdana"/>
          <w:sz w:val="20"/>
          <w:szCs w:val="20"/>
        </w:rPr>
        <w:t>direzione.calabria</w:t>
      </w:r>
      <w:r w:rsidR="00E75160" w:rsidRPr="001F0FC4">
        <w:rPr>
          <w:rFonts w:ascii="Verdana" w:hAnsi="Verdana" w:cs="Verdana"/>
          <w:sz w:val="20"/>
          <w:szCs w:val="20"/>
        </w:rPr>
        <w:t>@pec.szn.it</w:t>
      </w:r>
    </w:p>
    <w:p w14:paraId="30372335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</w:p>
    <w:p w14:paraId="4E4E79ED" w14:textId="77777777"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33A8527D" w14:textId="77777777"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317E6F81" w14:textId="77777777" w:rsidR="00C45121" w:rsidRDefault="0041085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9D2DE4">
        <w:rPr>
          <w:rFonts w:ascii="Verdana" w:hAnsi="Verdana" w:cs="Verdana"/>
          <w:b/>
          <w:bCs/>
          <w:sz w:val="20"/>
          <w:szCs w:val="20"/>
        </w:rPr>
        <w:t>Oggetto</w:t>
      </w:r>
      <w:r w:rsidRPr="009D2DE4">
        <w:rPr>
          <w:rFonts w:ascii="Verdana" w:hAnsi="Verdana" w:cs="Verdana"/>
          <w:sz w:val="20"/>
          <w:szCs w:val="20"/>
        </w:rPr>
        <w:t xml:space="preserve">: </w:t>
      </w:r>
      <w:r w:rsidR="00E75160" w:rsidRPr="00B41C0A">
        <w:rPr>
          <w:rFonts w:ascii="Verdana" w:hAnsi="Verdana" w:cs="Verdana"/>
          <w:sz w:val="20"/>
          <w:szCs w:val="20"/>
        </w:rPr>
        <w:t xml:space="preserve">Affidamento diretto ai sensi dell’articolo 1, comma 2, lettera a) del D.L. 76/2020 </w:t>
      </w:r>
      <w:r w:rsidR="0035214C">
        <w:rPr>
          <w:rFonts w:ascii="Verdana" w:hAnsi="Verdana" w:cs="Verdana"/>
          <w:sz w:val="20"/>
          <w:szCs w:val="20"/>
        </w:rPr>
        <w:t>convertit</w:t>
      </w:r>
      <w:r w:rsidR="00E75160" w:rsidRPr="00124CA6">
        <w:rPr>
          <w:rFonts w:ascii="Verdana" w:hAnsi="Verdana" w:cs="Verdana"/>
          <w:sz w:val="20"/>
          <w:szCs w:val="20"/>
        </w:rPr>
        <w:t>o con modificazioni in L. 120/2020</w:t>
      </w:r>
      <w:r w:rsidR="00E75160">
        <w:rPr>
          <w:rFonts w:ascii="Verdana" w:hAnsi="Verdana" w:cs="Verdana"/>
          <w:sz w:val="20"/>
          <w:szCs w:val="20"/>
        </w:rPr>
        <w:t xml:space="preserve"> </w:t>
      </w:r>
      <w:r w:rsidR="00E75160" w:rsidRPr="00A535C5">
        <w:rPr>
          <w:rFonts w:ascii="Verdana" w:hAnsi="Verdana" w:cs="Verdana"/>
          <w:sz w:val="20"/>
          <w:szCs w:val="20"/>
        </w:rPr>
        <w:t>per la fornitura d</w:t>
      </w:r>
      <w:r w:rsidR="00C45121">
        <w:rPr>
          <w:rFonts w:ascii="Verdana" w:hAnsi="Verdana" w:cs="Verdana"/>
          <w:sz w:val="20"/>
          <w:szCs w:val="20"/>
        </w:rPr>
        <w:t>ella seguente strumentazione:</w:t>
      </w:r>
      <w:r w:rsidR="00C45121" w:rsidRPr="00C45121">
        <w:t xml:space="preserve"> </w:t>
      </w:r>
      <w:r w:rsidR="00C45121">
        <w:br/>
      </w:r>
    </w:p>
    <w:p w14:paraId="083420A7" w14:textId="6F7AD217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N°2 ARMADI DI SICUREZZA COMBINATO PER LO STOCCAGGIO DI CHIMICI E INFIAMMABILI; </w:t>
      </w:r>
    </w:p>
    <w:p w14:paraId="52D55EDD" w14:textId="17F031E6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N°2 CAPPE A FLUSSO LAMINARE VERTICALE; </w:t>
      </w:r>
    </w:p>
    <w:p w14:paraId="087CCA28" w14:textId="6FEB399A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MICROMULINO TISSUE LYSER II O EQUIVALENTE; </w:t>
      </w:r>
    </w:p>
    <w:p w14:paraId="38F5DBAD" w14:textId="2611561F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SISTEMA DI SEDIMENTAZIONE COMPLETO CON CAMERE COMBINATE PER ANALISI DI FITO E ZOOPLANCTON; </w:t>
      </w:r>
    </w:p>
    <w:p w14:paraId="24F4EA63" w14:textId="77777777" w:rsid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5A25FF8" w14:textId="524F2EB0" w:rsidR="00340ADF" w:rsidRPr="00E75160" w:rsidRDefault="00340ADF" w:rsidP="002E187D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745B33">
        <w:rPr>
          <w:rFonts w:ascii="Verdana" w:hAnsi="Verdana" w:cs="Verdana"/>
          <w:sz w:val="20"/>
          <w:szCs w:val="20"/>
        </w:rPr>
        <w:t>I</w:t>
      </w:r>
      <w:r w:rsidR="005B425E" w:rsidRPr="00745B33">
        <w:rPr>
          <w:rFonts w:ascii="Verdana" w:hAnsi="Verdana" w:cs="Verdana"/>
          <w:sz w:val="20"/>
          <w:szCs w:val="20"/>
        </w:rPr>
        <w:t xml:space="preserve">mporto complessivo </w:t>
      </w:r>
      <w:r w:rsidR="005B425E" w:rsidRPr="00C45121">
        <w:rPr>
          <w:rFonts w:ascii="Verdana" w:hAnsi="Verdana" w:cs="Verdana"/>
          <w:sz w:val="20"/>
          <w:szCs w:val="20"/>
        </w:rPr>
        <w:t>dell’appalto</w:t>
      </w:r>
      <w:r w:rsidR="00FE7786" w:rsidRPr="00C45121">
        <w:rPr>
          <w:rFonts w:ascii="Verdana" w:hAnsi="Verdana" w:cs="Verdana"/>
          <w:sz w:val="20"/>
          <w:szCs w:val="20"/>
        </w:rPr>
        <w:t xml:space="preserve"> </w:t>
      </w:r>
      <w:r w:rsidR="00DD75B0">
        <w:rPr>
          <w:rFonts w:asciiTheme="minorHAnsi" w:hAnsiTheme="minorHAnsi" w:cstheme="minorHAnsi"/>
          <w:b/>
          <w:sz w:val="24"/>
          <w:szCs w:val="24"/>
        </w:rPr>
        <w:t>€ 33</w:t>
      </w:r>
      <w:r w:rsidR="00A3735A" w:rsidRPr="00C45121">
        <w:rPr>
          <w:rFonts w:asciiTheme="minorHAnsi" w:hAnsiTheme="minorHAnsi" w:cstheme="minorHAnsi"/>
          <w:b/>
          <w:sz w:val="24"/>
          <w:szCs w:val="24"/>
        </w:rPr>
        <w:t xml:space="preserve">.000,00 </w:t>
      </w:r>
      <w:r w:rsidR="00174CE5" w:rsidRPr="00C45121">
        <w:rPr>
          <w:rFonts w:asciiTheme="minorHAnsi" w:hAnsiTheme="minorHAnsi" w:cstheme="minorHAnsi"/>
          <w:b/>
          <w:sz w:val="24"/>
          <w:szCs w:val="24"/>
        </w:rPr>
        <w:t>IVA esclusa</w:t>
      </w:r>
    </w:p>
    <w:p w14:paraId="3459886C" w14:textId="3D56E5DC" w:rsidR="00775CCC" w:rsidRPr="00C45121" w:rsidRDefault="00775CCC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i w:val="0"/>
          <w:sz w:val="20"/>
          <w:szCs w:val="20"/>
        </w:rPr>
      </w:pPr>
    </w:p>
    <w:p w14:paraId="69D36BC0" w14:textId="77777777"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6ED9A0C1" w14:textId="77777777"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….………..…….………</w:t>
      </w:r>
    </w:p>
    <w:p w14:paraId="2DF8FD8E" w14:textId="77777777"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44240ABA" w14:textId="77777777"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.…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35BC48C1" w14:textId="77777777"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133FDD06" w14:textId="77777777"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r w:rsidRPr="00473CE8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473CE8">
        <w:rPr>
          <w:rFonts w:ascii="Verdana" w:hAnsi="Verdana" w:cs="Verdana"/>
          <w:sz w:val="20"/>
          <w:szCs w:val="20"/>
        </w:rPr>
        <w:t>mail:…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14:paraId="140ED88B" w14:textId="77777777"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14:paraId="18960A2A" w14:textId="77777777"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4F10B38A" w14:textId="77777777"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4EC49D82" w14:textId="77777777"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14:paraId="67DB5F0A" w14:textId="77777777"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proofErr w:type="gramStart"/>
      <w:r w:rsidR="00340ADF"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="00340ADF" w:rsidRPr="00473CE8">
        <w:rPr>
          <w:rFonts w:ascii="Verdana" w:hAnsi="Verdana" w:cs="Arial"/>
          <w:sz w:val="20"/>
          <w:szCs w:val="20"/>
        </w:rPr>
        <w:t>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65D9E22A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14:paraId="72C655C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3DD66C9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14:paraId="660FE17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14:paraId="0A48CC67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25D633CE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…………………………….</w:t>
      </w:r>
    </w:p>
    <w:p w14:paraId="258E3C0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lastRenderedPageBreak/>
        <w:t xml:space="preserve">- ha il seguente oggetto 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sociale: 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5CA0C7DB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F20001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29AF480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46BACDB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 w:rsidRPr="00473CE8">
        <w:rPr>
          <w:rFonts w:ascii="Verdana" w:hAnsi="Verdana" w:cs="Arial"/>
          <w:sz w:val="20"/>
          <w:szCs w:val="20"/>
        </w:rPr>
        <w:t>in: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71D325BF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</w:p>
    <w:p w14:paraId="4C5C089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14:paraId="01C1B05F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14:paraId="7E97CC2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 w:rsidRPr="00473CE8">
        <w:rPr>
          <w:rFonts w:ascii="Verdana" w:hAnsi="Verdana" w:cs="Arial"/>
          <w:sz w:val="20"/>
          <w:szCs w:val="20"/>
        </w:rPr>
        <w:t>mail:…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207F00D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4350AD7F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091CB61C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2D8302E6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14:paraId="16130A46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737DD54D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14:paraId="3D6CDBD1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1439A9AF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032F605E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4B9095B1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14:paraId="04CB9334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10DAEB97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398CAE16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64FF5E9A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14:paraId="33DD2744" w14:textId="77777777"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14:paraId="4638361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50FD6F08" w14:textId="77777777" w:rsidTr="00020F4D">
        <w:tc>
          <w:tcPr>
            <w:tcW w:w="2442" w:type="dxa"/>
          </w:tcPr>
          <w:p w14:paraId="757F064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14:paraId="25201B3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14:paraId="5BC210B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14:paraId="3F08D5C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3E73A0E4" w14:textId="77777777" w:rsidTr="00020F4D">
        <w:tc>
          <w:tcPr>
            <w:tcW w:w="2442" w:type="dxa"/>
          </w:tcPr>
          <w:p w14:paraId="259973E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B00314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16F016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A9698E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18D32C9B" w14:textId="77777777" w:rsidTr="00020F4D">
        <w:tc>
          <w:tcPr>
            <w:tcW w:w="2442" w:type="dxa"/>
          </w:tcPr>
          <w:p w14:paraId="74F02AA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CA17B7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A09AD8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0535AE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4288B167" w14:textId="77777777" w:rsidTr="00020F4D">
        <w:tc>
          <w:tcPr>
            <w:tcW w:w="2442" w:type="dxa"/>
          </w:tcPr>
          <w:p w14:paraId="7863043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9A6566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D4DB35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8E4F49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390AD29B" w14:textId="77777777" w:rsidTr="00020F4D">
        <w:tc>
          <w:tcPr>
            <w:tcW w:w="2442" w:type="dxa"/>
          </w:tcPr>
          <w:p w14:paraId="110AA71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60B9F68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934521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73E388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02926DA8" w14:textId="77777777" w:rsidTr="00020F4D">
        <w:tc>
          <w:tcPr>
            <w:tcW w:w="2442" w:type="dxa"/>
          </w:tcPr>
          <w:p w14:paraId="6F3E560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4578377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FF3DAA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918AC3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6856CB2" w14:textId="77777777"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14:paraId="07A7B805" w14:textId="700DD621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484B49A5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0B5510C4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5970F02A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5CBA679A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762571CF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158BFD80" w14:textId="77777777"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3688CF2C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14:paraId="3980A340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703A70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022C0DD8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F1BB776" w14:textId="34152E69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r w:rsidR="00C45121">
        <w:rPr>
          <w:rFonts w:ascii="Verdana" w:hAnsi="Verdana" w:cs="Arial"/>
          <w:sz w:val="20"/>
          <w:szCs w:val="20"/>
        </w:rPr>
        <w:t>negli ultimi</w:t>
      </w:r>
      <w:r w:rsidR="00070865" w:rsidRPr="00473CE8">
        <w:rPr>
          <w:rFonts w:ascii="Verdana" w:hAnsi="Verdana" w:cs="Arial"/>
          <w:sz w:val="20"/>
          <w:szCs w:val="20"/>
        </w:rPr>
        <w:t xml:space="preserve">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14:paraId="155A1937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5A9B4F51" w14:textId="77777777" w:rsidTr="00340ADF">
        <w:tc>
          <w:tcPr>
            <w:tcW w:w="2444" w:type="dxa"/>
          </w:tcPr>
          <w:p w14:paraId="3C861A6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14:paraId="7FAF25C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14:paraId="7D4906A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14:paraId="759119E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07AA44B3" w14:textId="77777777" w:rsidTr="00340ADF">
        <w:tc>
          <w:tcPr>
            <w:tcW w:w="2444" w:type="dxa"/>
          </w:tcPr>
          <w:p w14:paraId="133EAA4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616FCB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AEA0F04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04EBCB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019EDFDA" w14:textId="77777777" w:rsidTr="00340ADF">
        <w:tc>
          <w:tcPr>
            <w:tcW w:w="2444" w:type="dxa"/>
          </w:tcPr>
          <w:p w14:paraId="2A1A2B7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901728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793952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3CD2F5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D763B61" w14:textId="77777777" w:rsidTr="00340ADF">
        <w:tc>
          <w:tcPr>
            <w:tcW w:w="2444" w:type="dxa"/>
          </w:tcPr>
          <w:p w14:paraId="46FE523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5A5AFC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0560EE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086C66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335F51D" w14:textId="77777777" w:rsidTr="00340ADF">
        <w:tc>
          <w:tcPr>
            <w:tcW w:w="2444" w:type="dxa"/>
          </w:tcPr>
          <w:p w14:paraId="2BD0C98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3D069A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D731B0A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3E13ED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3939176D" w14:textId="77777777" w:rsidTr="00340ADF">
        <w:tc>
          <w:tcPr>
            <w:tcW w:w="2444" w:type="dxa"/>
          </w:tcPr>
          <w:p w14:paraId="6809160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F9DEE3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8C99E1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9C36CF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E44918E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0790D014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598B3A6C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4D4D330D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25AC5031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5E8D32CD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69E2DBD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3F19444A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475D9BA8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6D294E86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64B66A5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451B12AE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3AA86D16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14:paraId="597A220F" w14:textId="77777777" w:rsidTr="00340ADF">
        <w:tc>
          <w:tcPr>
            <w:tcW w:w="9778" w:type="dxa"/>
          </w:tcPr>
          <w:p w14:paraId="6A6DB098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1C9BA0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14:paraId="1D8B0BE3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53D73B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7D74F57B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 w:rsidRPr="00473CE8"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 w:rsidRPr="00473CE8"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0AFA640D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2DCFDA5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32FB8240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75C0ACE2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7BB55FEC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782DCA75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0FBCCFBC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D796D38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765FDA07" w14:textId="77777777"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lastRenderedPageBreak/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 xml:space="preserve">estremi del provvedimento di ammissione al concordato e del provvedimento di autorizzazione a partecipare alle gare ………… rilasciati dal Tribunale </w:t>
      </w:r>
      <w:proofErr w:type="gramStart"/>
      <w:r w:rsidRPr="00473CE8">
        <w:rPr>
          <w:rFonts w:ascii="Verdana" w:hAnsi="Verdana" w:cs="Arial"/>
          <w:sz w:val="20"/>
          <w:szCs w:val="20"/>
        </w:rPr>
        <w:t>di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14:paraId="563C32D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E76EB9F" w14:textId="77777777"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133A0F3A" w14:textId="77777777"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3566DD17" w14:textId="77777777"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463C9DF6" w14:textId="77777777"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1E84C1B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66080056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C01DD4D" w14:textId="77777777"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4E93A8B1" w14:textId="77777777"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11BB605A" w14:textId="77777777"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14:paraId="5C6C0C33" w14:textId="77777777"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381CE083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46DDCF37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14:paraId="466351B6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14:paraId="6B42A010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760363B2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7B14946E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5F8F2809" w14:textId="77777777"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11FFC6A7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essere consapevole che, nel caso di accertamento della non veridicità delle dichiarazioni rese con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la presente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 xml:space="preserve"> il concorrente verrà esclusa dalla procedura o, se risultata aggiudicataria, decadrà dall’aggiudicazione della medesima;</w:t>
      </w:r>
    </w:p>
    <w:p w14:paraId="1C749EEE" w14:textId="77777777"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14:paraId="4101D50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</w:t>
      </w:r>
      <w:proofErr w:type="gramStart"/>
      <w:r w:rsidRPr="00473CE8">
        <w:rPr>
          <w:rFonts w:ascii="Verdana" w:hAnsi="Verdana" w:cs="Arial"/>
          <w:color w:val="000000"/>
          <w:sz w:val="20"/>
          <w:szCs w:val="20"/>
        </w:rPr>
        <w:t>una micro</w:t>
      </w:r>
      <w:proofErr w:type="gramEnd"/>
      <w:r w:rsidRPr="00473CE8">
        <w:rPr>
          <w:rFonts w:ascii="Verdana" w:hAnsi="Verdana" w:cs="Arial"/>
          <w:color w:val="000000"/>
          <w:sz w:val="20"/>
          <w:szCs w:val="20"/>
        </w:rPr>
        <w:t>, piccola o media impresa, come definita dall'articolo 2 dell'allegato alla Raccomandazione della Commissione europea 2003/361/CE del 6 maggio 2003 (G.U.U.E. n. L124 del 20 maggio 2003);</w:t>
      </w:r>
    </w:p>
    <w:p w14:paraId="7E56025F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44A5E362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14:paraId="2B10FD98" w14:textId="77777777"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lastRenderedPageBreak/>
        <w:t xml:space="preserve">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14:paraId="45DD85A3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5E5C9AC0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21A99E1B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14:paraId="032329EF" w14:textId="77777777"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770C6B2C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proofErr w:type="gramStart"/>
      <w:r w:rsidRPr="008D3054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8D3054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32785D6A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4EA4819A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14:paraId="180CBF79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C1A4638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proofErr w:type="gramStart"/>
      <w:r w:rsidRPr="00473CE8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5704B433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6A81EAE8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14:paraId="151DB314" w14:textId="77777777"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F6BD637" w14:textId="77777777"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705CE8D" w14:textId="77777777"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14D1D782" w14:textId="77777777"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5145595D" w14:textId="77777777"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14:paraId="6C821508" w14:textId="77777777" w:rsidR="009D2DE4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56DC259" w14:textId="77777777" w:rsidR="009D2DE4" w:rsidRPr="00473CE8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6EC5C6A4" w14:textId="77777777"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47D3" w14:textId="77777777" w:rsidR="002C21AD" w:rsidRDefault="002C21AD">
      <w:r>
        <w:separator/>
      </w:r>
    </w:p>
  </w:endnote>
  <w:endnote w:type="continuationSeparator" w:id="0">
    <w:p w14:paraId="56DBB782" w14:textId="77777777" w:rsidR="002C21AD" w:rsidRDefault="002C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KakuProN-W3">
    <w:altName w:val="MS Mincho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3D39" w14:textId="6A17F86E"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4A8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BF8F7F" w14:textId="77777777"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5A72" w14:textId="77777777" w:rsidR="002C21AD" w:rsidRDefault="002C21AD">
      <w:r>
        <w:separator/>
      </w:r>
    </w:p>
  </w:footnote>
  <w:footnote w:type="continuationSeparator" w:id="0">
    <w:p w14:paraId="0CB537CC" w14:textId="77777777" w:rsidR="002C21AD" w:rsidRDefault="002C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6AAA" w14:textId="77777777"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B404D"/>
    <w:rsid w:val="000C32D0"/>
    <w:rsid w:val="000D3AD1"/>
    <w:rsid w:val="000D4ACF"/>
    <w:rsid w:val="000E0B1C"/>
    <w:rsid w:val="000E572B"/>
    <w:rsid w:val="000E6C16"/>
    <w:rsid w:val="00103F1C"/>
    <w:rsid w:val="00104AAB"/>
    <w:rsid w:val="00110D01"/>
    <w:rsid w:val="001116C5"/>
    <w:rsid w:val="00124145"/>
    <w:rsid w:val="00133185"/>
    <w:rsid w:val="00133A87"/>
    <w:rsid w:val="00151351"/>
    <w:rsid w:val="00174CE5"/>
    <w:rsid w:val="001A5A1A"/>
    <w:rsid w:val="001A6E0A"/>
    <w:rsid w:val="001B04C4"/>
    <w:rsid w:val="001B6BF1"/>
    <w:rsid w:val="001C143C"/>
    <w:rsid w:val="001C568A"/>
    <w:rsid w:val="001D0AC6"/>
    <w:rsid w:val="001D1917"/>
    <w:rsid w:val="001E23E4"/>
    <w:rsid w:val="001F0FC4"/>
    <w:rsid w:val="001F1446"/>
    <w:rsid w:val="00216041"/>
    <w:rsid w:val="00222FC6"/>
    <w:rsid w:val="00262A43"/>
    <w:rsid w:val="00267FA8"/>
    <w:rsid w:val="0029402A"/>
    <w:rsid w:val="002C21AD"/>
    <w:rsid w:val="002C2742"/>
    <w:rsid w:val="002C7CC1"/>
    <w:rsid w:val="002E187D"/>
    <w:rsid w:val="002E2632"/>
    <w:rsid w:val="002F63CC"/>
    <w:rsid w:val="00340ADF"/>
    <w:rsid w:val="0035214C"/>
    <w:rsid w:val="0036252F"/>
    <w:rsid w:val="00371F0E"/>
    <w:rsid w:val="00386EB3"/>
    <w:rsid w:val="003A1B46"/>
    <w:rsid w:val="003C2E18"/>
    <w:rsid w:val="003D30AC"/>
    <w:rsid w:val="003E0BB5"/>
    <w:rsid w:val="003E4BF5"/>
    <w:rsid w:val="0040279A"/>
    <w:rsid w:val="00406C56"/>
    <w:rsid w:val="00410851"/>
    <w:rsid w:val="0044542D"/>
    <w:rsid w:val="00451E60"/>
    <w:rsid w:val="0046174F"/>
    <w:rsid w:val="00470A58"/>
    <w:rsid w:val="00473CE8"/>
    <w:rsid w:val="004A4305"/>
    <w:rsid w:val="004B299D"/>
    <w:rsid w:val="004B62DB"/>
    <w:rsid w:val="004C6CAD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425E"/>
    <w:rsid w:val="005B59DE"/>
    <w:rsid w:val="005C1501"/>
    <w:rsid w:val="005C2FD7"/>
    <w:rsid w:val="005C571E"/>
    <w:rsid w:val="005E4E21"/>
    <w:rsid w:val="005F7310"/>
    <w:rsid w:val="00613A1B"/>
    <w:rsid w:val="00614A82"/>
    <w:rsid w:val="0064036D"/>
    <w:rsid w:val="006509CD"/>
    <w:rsid w:val="006524D1"/>
    <w:rsid w:val="00670031"/>
    <w:rsid w:val="00672631"/>
    <w:rsid w:val="006A033F"/>
    <w:rsid w:val="006A1FBA"/>
    <w:rsid w:val="006A4EB2"/>
    <w:rsid w:val="006A5913"/>
    <w:rsid w:val="006A62BB"/>
    <w:rsid w:val="006B3D23"/>
    <w:rsid w:val="006E44F5"/>
    <w:rsid w:val="00705212"/>
    <w:rsid w:val="00710507"/>
    <w:rsid w:val="00715AAF"/>
    <w:rsid w:val="0071669B"/>
    <w:rsid w:val="00717BFD"/>
    <w:rsid w:val="007308E1"/>
    <w:rsid w:val="007372CF"/>
    <w:rsid w:val="00745B33"/>
    <w:rsid w:val="007573D6"/>
    <w:rsid w:val="00775CCC"/>
    <w:rsid w:val="00785695"/>
    <w:rsid w:val="007961A2"/>
    <w:rsid w:val="007B4D58"/>
    <w:rsid w:val="007B79C7"/>
    <w:rsid w:val="007C248F"/>
    <w:rsid w:val="007C2A5E"/>
    <w:rsid w:val="0084300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1029F"/>
    <w:rsid w:val="00921E31"/>
    <w:rsid w:val="009457E3"/>
    <w:rsid w:val="00947527"/>
    <w:rsid w:val="00966FBA"/>
    <w:rsid w:val="009A527E"/>
    <w:rsid w:val="009A671F"/>
    <w:rsid w:val="009B1156"/>
    <w:rsid w:val="009B7F08"/>
    <w:rsid w:val="009D2DC3"/>
    <w:rsid w:val="009D2DE4"/>
    <w:rsid w:val="009E516E"/>
    <w:rsid w:val="009F2613"/>
    <w:rsid w:val="00A04894"/>
    <w:rsid w:val="00A23530"/>
    <w:rsid w:val="00A3735A"/>
    <w:rsid w:val="00A43B67"/>
    <w:rsid w:val="00A53F1A"/>
    <w:rsid w:val="00A56730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4450E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D3FD6"/>
    <w:rsid w:val="00BE24A3"/>
    <w:rsid w:val="00BE5272"/>
    <w:rsid w:val="00C15CB9"/>
    <w:rsid w:val="00C305CA"/>
    <w:rsid w:val="00C3104C"/>
    <w:rsid w:val="00C314EA"/>
    <w:rsid w:val="00C355A7"/>
    <w:rsid w:val="00C44893"/>
    <w:rsid w:val="00C45121"/>
    <w:rsid w:val="00C577D2"/>
    <w:rsid w:val="00C61C76"/>
    <w:rsid w:val="00C775C5"/>
    <w:rsid w:val="00C808BE"/>
    <w:rsid w:val="00C97B71"/>
    <w:rsid w:val="00CA081E"/>
    <w:rsid w:val="00CA7F9B"/>
    <w:rsid w:val="00CB7111"/>
    <w:rsid w:val="00CB76A5"/>
    <w:rsid w:val="00CC3506"/>
    <w:rsid w:val="00CD4DA2"/>
    <w:rsid w:val="00CF1EAD"/>
    <w:rsid w:val="00D11503"/>
    <w:rsid w:val="00D25945"/>
    <w:rsid w:val="00D36563"/>
    <w:rsid w:val="00D36C25"/>
    <w:rsid w:val="00D41CBD"/>
    <w:rsid w:val="00D44D21"/>
    <w:rsid w:val="00D56E73"/>
    <w:rsid w:val="00D61198"/>
    <w:rsid w:val="00D74EF6"/>
    <w:rsid w:val="00D90C3C"/>
    <w:rsid w:val="00D96743"/>
    <w:rsid w:val="00DB1091"/>
    <w:rsid w:val="00DB1B77"/>
    <w:rsid w:val="00DB39B3"/>
    <w:rsid w:val="00DD75B0"/>
    <w:rsid w:val="00E01D07"/>
    <w:rsid w:val="00E041FC"/>
    <w:rsid w:val="00E04927"/>
    <w:rsid w:val="00E0573F"/>
    <w:rsid w:val="00E136AE"/>
    <w:rsid w:val="00E14DEC"/>
    <w:rsid w:val="00E2098E"/>
    <w:rsid w:val="00E35F85"/>
    <w:rsid w:val="00E57BD3"/>
    <w:rsid w:val="00E639EC"/>
    <w:rsid w:val="00E67459"/>
    <w:rsid w:val="00E75160"/>
    <w:rsid w:val="00EA1B9A"/>
    <w:rsid w:val="00EB3A10"/>
    <w:rsid w:val="00EE28C6"/>
    <w:rsid w:val="00F001E2"/>
    <w:rsid w:val="00F0167C"/>
    <w:rsid w:val="00F27E8A"/>
    <w:rsid w:val="00F32B86"/>
    <w:rsid w:val="00F479F0"/>
    <w:rsid w:val="00F5234C"/>
    <w:rsid w:val="00F66C2D"/>
    <w:rsid w:val="00F81E6E"/>
    <w:rsid w:val="00F83D74"/>
    <w:rsid w:val="00F84A67"/>
    <w:rsid w:val="00FA0718"/>
    <w:rsid w:val="00FA0963"/>
    <w:rsid w:val="00FA662F"/>
    <w:rsid w:val="00FC7E00"/>
    <w:rsid w:val="00FD1FF4"/>
    <w:rsid w:val="00FD431C"/>
    <w:rsid w:val="00FD5BE5"/>
    <w:rsid w:val="00FE1408"/>
    <w:rsid w:val="00FE7786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1197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SZN</cp:lastModifiedBy>
  <cp:revision>6</cp:revision>
  <cp:lastPrinted>2020-02-18T07:42:00Z</cp:lastPrinted>
  <dcterms:created xsi:type="dcterms:W3CDTF">2021-03-30T08:29:00Z</dcterms:created>
  <dcterms:modified xsi:type="dcterms:W3CDTF">2021-05-17T13:34:00Z</dcterms:modified>
</cp:coreProperties>
</file>