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B82974">
        <w:rPr>
          <w:rFonts w:ascii="Verdana" w:hAnsi="Verdana" w:cs="Verdana"/>
          <w:sz w:val="20"/>
          <w:szCs w:val="20"/>
        </w:rPr>
        <w:t>dipartimento.blubiotech@pec.szn.it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50092" w:rsidRDefault="00410851" w:rsidP="002E187D">
      <w:pPr>
        <w:pStyle w:val="Corpodeltesto3"/>
        <w:spacing w:line="32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E75160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E75160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 xml:space="preserve">per la fornitura di </w:t>
      </w:r>
      <w:r w:rsidR="00050092" w:rsidRPr="00050092">
        <w:rPr>
          <w:rFonts w:asciiTheme="minorHAnsi" w:hAnsiTheme="minorHAnsi"/>
          <w:b/>
          <w:bCs/>
          <w:sz w:val="24"/>
          <w:szCs w:val="24"/>
        </w:rPr>
        <w:t>N.1 FLUORIMETRO QUBIT 4, marca LIFE Technologies o equivalente.</w:t>
      </w:r>
    </w:p>
    <w:p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  <w:r w:rsidR="00E75160">
        <w:rPr>
          <w:rFonts w:ascii="Verdana" w:hAnsi="Verdana" w:cs="Verdana"/>
          <w:sz w:val="20"/>
          <w:szCs w:val="20"/>
        </w:rPr>
        <w:t xml:space="preserve">. </w:t>
      </w:r>
      <w:r w:rsidR="00B40A1A" w:rsidRPr="00B40A1A">
        <w:rPr>
          <w:rFonts w:ascii="Verdana" w:hAnsi="Verdana" w:cs="Verdana"/>
          <w:b/>
          <w:sz w:val="20"/>
          <w:szCs w:val="20"/>
        </w:rPr>
        <w:t>3.5</w:t>
      </w:r>
      <w:r w:rsidR="00174CE5" w:rsidRPr="00B40A1A">
        <w:rPr>
          <w:rFonts w:ascii="Verdana" w:hAnsi="Verdana" w:cs="Verdana"/>
          <w:b/>
          <w:sz w:val="20"/>
          <w:szCs w:val="20"/>
        </w:rPr>
        <w:t>00</w:t>
      </w:r>
      <w:r w:rsidR="00B40A1A" w:rsidRPr="00B40A1A">
        <w:rPr>
          <w:rFonts w:ascii="Verdana" w:hAnsi="Verdana" w:cs="Verdana"/>
          <w:b/>
          <w:sz w:val="20"/>
          <w:szCs w:val="20"/>
        </w:rPr>
        <w:t>,00</w:t>
      </w:r>
      <w:r w:rsidR="00174CE5" w:rsidRPr="00B40A1A">
        <w:rPr>
          <w:rFonts w:ascii="Verdana" w:hAnsi="Verdana" w:cs="Verdana"/>
          <w:bCs/>
          <w:sz w:val="20"/>
          <w:szCs w:val="20"/>
        </w:rPr>
        <w:t xml:space="preserve"> 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6C6A" w:rsidRDefault="004C6C6A">
      <w:r>
        <w:separator/>
      </w:r>
    </w:p>
  </w:endnote>
  <w:endnote w:type="continuationSeparator" w:id="0">
    <w:p w:rsidR="004C6C6A" w:rsidRDefault="004C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B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6C6A" w:rsidRDefault="004C6C6A">
      <w:r>
        <w:separator/>
      </w:r>
    </w:p>
  </w:footnote>
  <w:footnote w:type="continuationSeparator" w:id="0">
    <w:p w:rsidR="004C6C6A" w:rsidRDefault="004C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0092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1446"/>
    <w:rsid w:val="00216041"/>
    <w:rsid w:val="00222FC6"/>
    <w:rsid w:val="00262A43"/>
    <w:rsid w:val="00267FA8"/>
    <w:rsid w:val="0029402A"/>
    <w:rsid w:val="002C2742"/>
    <w:rsid w:val="002C7CC1"/>
    <w:rsid w:val="002E187D"/>
    <w:rsid w:val="002E2632"/>
    <w:rsid w:val="002F63CC"/>
    <w:rsid w:val="00340ADF"/>
    <w:rsid w:val="0036252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6C6A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C2242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0A1A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43C5D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3</cp:revision>
  <cp:lastPrinted>2020-02-18T07:42:00Z</cp:lastPrinted>
  <dcterms:created xsi:type="dcterms:W3CDTF">2020-10-05T15:59:00Z</dcterms:created>
  <dcterms:modified xsi:type="dcterms:W3CDTF">2020-10-06T13:27:00Z</dcterms:modified>
</cp:coreProperties>
</file>